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02CC1" w14:textId="628D9402" w:rsidR="00E44B40" w:rsidRDefault="00E44B40" w:rsidP="00322149">
      <w:pPr>
        <w:pStyle w:val="NoSpacing"/>
        <w:jc w:val="both"/>
        <w:rPr>
          <w:rFonts w:ascii="Arial" w:hAnsi="Arial" w:cs="Arial"/>
          <w:b/>
          <w:i/>
          <w:sz w:val="28"/>
          <w:szCs w:val="28"/>
        </w:rPr>
      </w:pPr>
      <w:r w:rsidRPr="00E44B40">
        <w:rPr>
          <w:rFonts w:ascii="Arial" w:hAnsi="Arial" w:cs="Arial"/>
          <w:b/>
          <w:i/>
          <w:sz w:val="28"/>
          <w:szCs w:val="28"/>
        </w:rPr>
        <w:t>Krivično procesna klinika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</w:p>
    <w:p w14:paraId="6C740563" w14:textId="0E70C0CB" w:rsidR="00E44B40" w:rsidRDefault="00E44B40" w:rsidP="00322149">
      <w:pPr>
        <w:pStyle w:val="NoSpacing"/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dr Veljko Rutović</w:t>
      </w:r>
    </w:p>
    <w:p w14:paraId="1EABDA95" w14:textId="41ED4106" w:rsidR="00E44B40" w:rsidRDefault="00E44B40" w:rsidP="00322149">
      <w:pPr>
        <w:pStyle w:val="NoSpacing"/>
        <w:jc w:val="both"/>
        <w:rPr>
          <w:rFonts w:ascii="Arial" w:hAnsi="Arial" w:cs="Arial"/>
          <w:b/>
          <w:i/>
          <w:sz w:val="28"/>
          <w:szCs w:val="28"/>
        </w:rPr>
      </w:pPr>
    </w:p>
    <w:p w14:paraId="0F79B544" w14:textId="77777777" w:rsidR="00E44B40" w:rsidRDefault="00E44B40" w:rsidP="00322149">
      <w:pPr>
        <w:pStyle w:val="NoSpacing"/>
        <w:jc w:val="both"/>
        <w:rPr>
          <w:rFonts w:ascii="Arial" w:hAnsi="Arial" w:cs="Arial"/>
          <w:i/>
          <w:sz w:val="28"/>
          <w:szCs w:val="28"/>
          <w:u w:val="single"/>
        </w:rPr>
      </w:pPr>
    </w:p>
    <w:p w14:paraId="1B6330C4" w14:textId="4E8D11C9" w:rsidR="00037A43" w:rsidRP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322149">
        <w:rPr>
          <w:rFonts w:ascii="Arial" w:hAnsi="Arial" w:cs="Arial"/>
          <w:i/>
          <w:sz w:val="28"/>
          <w:szCs w:val="28"/>
          <w:u w:val="single"/>
        </w:rPr>
        <w:t>Pitanja za kolokvijum</w:t>
      </w:r>
    </w:p>
    <w:p w14:paraId="7654257B" w14:textId="77777777" w:rsid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</w:p>
    <w:p w14:paraId="5D76A8E2" w14:textId="2C39DCA4" w:rsid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</w:p>
    <w:p w14:paraId="42D240B1" w14:textId="67F4B287" w:rsid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Nadležnost sudova</w:t>
      </w:r>
    </w:p>
    <w:p w14:paraId="3171CEB1" w14:textId="6B5811D4" w:rsidR="00322149" w:rsidRDefault="00322149" w:rsidP="00322149">
      <w:pPr>
        <w:pStyle w:val="NoSpacing"/>
        <w:numPr>
          <w:ilvl w:val="0"/>
          <w:numId w:val="3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Stvarna nadležnost i sastav suda</w:t>
      </w:r>
    </w:p>
    <w:p w14:paraId="1705A842" w14:textId="2CB0E615" w:rsidR="00322149" w:rsidRDefault="00322149" w:rsidP="00322149">
      <w:pPr>
        <w:pStyle w:val="NoSpacing"/>
        <w:numPr>
          <w:ilvl w:val="0"/>
          <w:numId w:val="3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Mjesna nadležnost</w:t>
      </w:r>
    </w:p>
    <w:p w14:paraId="1977750B" w14:textId="47A6DDC9" w:rsidR="00322149" w:rsidRDefault="00322149" w:rsidP="00322149">
      <w:pPr>
        <w:pStyle w:val="NoSpacing"/>
        <w:numPr>
          <w:ilvl w:val="0"/>
          <w:numId w:val="3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Spajanje i razdvajanje postupka</w:t>
      </w:r>
    </w:p>
    <w:p w14:paraId="67973B6A" w14:textId="5ACAF39A" w:rsidR="00322149" w:rsidRDefault="00322149" w:rsidP="00322149">
      <w:pPr>
        <w:pStyle w:val="NoSpacing"/>
        <w:numPr>
          <w:ilvl w:val="0"/>
          <w:numId w:val="3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Prenošenje mjesne nadležnosti</w:t>
      </w:r>
    </w:p>
    <w:p w14:paraId="36F037A2" w14:textId="152EC836" w:rsidR="00322149" w:rsidRDefault="00322149" w:rsidP="00322149">
      <w:pPr>
        <w:pStyle w:val="NoSpacing"/>
        <w:numPr>
          <w:ilvl w:val="0"/>
          <w:numId w:val="3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Sukob nadležnosti</w:t>
      </w:r>
    </w:p>
    <w:p w14:paraId="52579910" w14:textId="77777777" w:rsid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</w:p>
    <w:p w14:paraId="672D5CD9" w14:textId="12CCA4F8" w:rsid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Državni tužilac</w:t>
      </w:r>
    </w:p>
    <w:p w14:paraId="4FE17DEF" w14:textId="31456084" w:rsidR="00322149" w:rsidRDefault="00322149" w:rsidP="00322149">
      <w:pPr>
        <w:pStyle w:val="NoSpacing"/>
        <w:numPr>
          <w:ilvl w:val="0"/>
          <w:numId w:val="4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Rukovodeća uloga državnog tužioca u izviđaju</w:t>
      </w:r>
    </w:p>
    <w:p w14:paraId="4D94791A" w14:textId="45EE595C" w:rsidR="00322149" w:rsidRDefault="00322149" w:rsidP="00322149">
      <w:pPr>
        <w:pStyle w:val="NoSpacing"/>
        <w:numPr>
          <w:ilvl w:val="0"/>
          <w:numId w:val="4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Odnos policije i tužioca</w:t>
      </w:r>
    </w:p>
    <w:p w14:paraId="63E7002F" w14:textId="17F183AB" w:rsidR="00322149" w:rsidRDefault="00322149" w:rsidP="00322149">
      <w:pPr>
        <w:pStyle w:val="NoSpacing"/>
        <w:numPr>
          <w:ilvl w:val="0"/>
          <w:numId w:val="4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Odluke državnog tužioca po krivičnim prijavama</w:t>
      </w:r>
    </w:p>
    <w:p w14:paraId="17B84C66" w14:textId="3369F133" w:rsidR="00322149" w:rsidRDefault="00322149" w:rsidP="00322149">
      <w:pPr>
        <w:pStyle w:val="NoSpacing"/>
        <w:numPr>
          <w:ilvl w:val="0"/>
          <w:numId w:val="4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Pritužba na rješenje tužioca</w:t>
      </w:r>
    </w:p>
    <w:p w14:paraId="0256F2B8" w14:textId="1E9F8880" w:rsidR="00322149" w:rsidRPr="00322149" w:rsidRDefault="00322149" w:rsidP="00322149">
      <w:pPr>
        <w:pStyle w:val="NoSpacing"/>
        <w:numPr>
          <w:ilvl w:val="0"/>
          <w:numId w:val="4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Zadržavanje od strane tužioca</w:t>
      </w:r>
    </w:p>
    <w:p w14:paraId="0BC83825" w14:textId="1B1E8B15" w:rsidR="00322149" w:rsidRDefault="00322149" w:rsidP="00322149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</w:p>
    <w:p w14:paraId="7DCA5B79" w14:textId="25CA44FA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Privatni tužilac</w:t>
      </w:r>
    </w:p>
    <w:p w14:paraId="5BC4F78C" w14:textId="11B37906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Oštećeni kao tužilac</w:t>
      </w:r>
    </w:p>
    <w:p w14:paraId="2D36A0F0" w14:textId="1C31198F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Branilac </w:t>
      </w:r>
    </w:p>
    <w:p w14:paraId="22AE506D" w14:textId="5212B9AD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Izviđaj </w:t>
      </w:r>
    </w:p>
    <w:p w14:paraId="35F645D4" w14:textId="6944659F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Krivična prijava </w:t>
      </w:r>
    </w:p>
    <w:p w14:paraId="7FFB7DC4" w14:textId="6C0B2EA4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Radnje policije u izviđaju – dokazne i potražne radnje</w:t>
      </w:r>
    </w:p>
    <w:p w14:paraId="37CBF60C" w14:textId="6818ED3C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Zadržavanje na mjestu izvršenja krivičnog djela</w:t>
      </w:r>
    </w:p>
    <w:p w14:paraId="04094357" w14:textId="3A2EFDD0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Subjekti u izviđaju</w:t>
      </w:r>
    </w:p>
    <w:p w14:paraId="6A80AD67" w14:textId="1E736A3A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Prikupljanje potrebnih obavještenja od građanina – razlika od saslušanja osumnjičenog</w:t>
      </w:r>
    </w:p>
    <w:p w14:paraId="03BD956F" w14:textId="33BA3A0A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Istraga (sadržaji naredbe o sprovođenju istrage, obim istrage, dokazne radnje za koje je isključivo nadležan sudija za istragu, obezbjeđenje dokaza u istrazi)</w:t>
      </w:r>
    </w:p>
    <w:p w14:paraId="0A516F4C" w14:textId="3ACA17AC" w:rsidR="00322149" w:rsidRDefault="00322149" w:rsidP="00322149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Svjedok (problemi koji se javljaju u praksi prilikom svjedočenja, vrste svjedoka, zaštita svjedoka, ko može biti svjedok)</w:t>
      </w:r>
    </w:p>
    <w:p w14:paraId="75FB0656" w14:textId="0DEF66E8" w:rsidR="00322149" w:rsidRPr="00322149" w:rsidRDefault="00322149" w:rsidP="00E44B40">
      <w:pPr>
        <w:pStyle w:val="NoSpacing"/>
        <w:numPr>
          <w:ilvl w:val="0"/>
          <w:numId w:val="5"/>
        </w:numPr>
        <w:jc w:val="both"/>
        <w:rPr>
          <w:rFonts w:ascii="Arial" w:hAnsi="Arial" w:cs="Arial"/>
          <w:i/>
          <w:sz w:val="28"/>
          <w:szCs w:val="28"/>
        </w:rPr>
      </w:pPr>
      <w:r w:rsidRPr="00E44B40">
        <w:rPr>
          <w:rFonts w:ascii="Arial" w:hAnsi="Arial" w:cs="Arial"/>
          <w:i/>
          <w:sz w:val="28"/>
          <w:szCs w:val="28"/>
        </w:rPr>
        <w:t>Preuzimanje krivičnog gonjenja</w:t>
      </w:r>
      <w:bookmarkStart w:id="0" w:name="_GoBack"/>
      <w:bookmarkEnd w:id="0"/>
    </w:p>
    <w:sectPr w:rsidR="00322149" w:rsidRPr="00322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5EEB0" w14:textId="77777777" w:rsidR="00F8765C" w:rsidRDefault="00F8765C" w:rsidP="00E44B40">
      <w:pPr>
        <w:spacing w:after="0" w:line="240" w:lineRule="auto"/>
      </w:pPr>
      <w:r>
        <w:separator/>
      </w:r>
    </w:p>
  </w:endnote>
  <w:endnote w:type="continuationSeparator" w:id="0">
    <w:p w14:paraId="12B7CB16" w14:textId="77777777" w:rsidR="00F8765C" w:rsidRDefault="00F8765C" w:rsidP="00E44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D51EB" w14:textId="77777777" w:rsidR="00F8765C" w:rsidRDefault="00F8765C" w:rsidP="00E44B40">
      <w:pPr>
        <w:spacing w:after="0" w:line="240" w:lineRule="auto"/>
      </w:pPr>
      <w:r>
        <w:separator/>
      </w:r>
    </w:p>
  </w:footnote>
  <w:footnote w:type="continuationSeparator" w:id="0">
    <w:p w14:paraId="3B31F0C5" w14:textId="77777777" w:rsidR="00F8765C" w:rsidRDefault="00F8765C" w:rsidP="00E44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84010"/>
    <w:multiLevelType w:val="hybridMultilevel"/>
    <w:tmpl w:val="DFBA6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827FF"/>
    <w:multiLevelType w:val="hybridMultilevel"/>
    <w:tmpl w:val="33A8F9FA"/>
    <w:lvl w:ilvl="0" w:tplc="A8C6412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A5D4C"/>
    <w:multiLevelType w:val="hybridMultilevel"/>
    <w:tmpl w:val="FD16D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27660"/>
    <w:multiLevelType w:val="hybridMultilevel"/>
    <w:tmpl w:val="1B200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15C3E"/>
    <w:multiLevelType w:val="hybridMultilevel"/>
    <w:tmpl w:val="03262F2C"/>
    <w:lvl w:ilvl="0" w:tplc="A8C6412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53A"/>
    <w:rsid w:val="00037A43"/>
    <w:rsid w:val="00322149"/>
    <w:rsid w:val="0052453A"/>
    <w:rsid w:val="00E44B40"/>
    <w:rsid w:val="00F8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89797"/>
  <w15:chartTrackingRefBased/>
  <w15:docId w15:val="{A4D374FB-6983-4478-8570-3F181388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sr-Latn-M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22149"/>
    <w:pPr>
      <w:spacing w:after="0" w:line="240" w:lineRule="auto"/>
    </w:pPr>
    <w:rPr>
      <w:lang w:val="sr-Latn-ME"/>
    </w:rPr>
  </w:style>
  <w:style w:type="paragraph" w:styleId="Header">
    <w:name w:val="header"/>
    <w:basedOn w:val="Normal"/>
    <w:link w:val="HeaderChar"/>
    <w:uiPriority w:val="99"/>
    <w:unhideWhenUsed/>
    <w:rsid w:val="00E44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B40"/>
    <w:rPr>
      <w:lang w:val="sr-Latn-ME"/>
    </w:rPr>
  </w:style>
  <w:style w:type="paragraph" w:styleId="Footer">
    <w:name w:val="footer"/>
    <w:basedOn w:val="Normal"/>
    <w:link w:val="FooterChar"/>
    <w:uiPriority w:val="99"/>
    <w:unhideWhenUsed/>
    <w:rsid w:val="00E44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B40"/>
    <w:rPr>
      <w:lang w:val="sr-Latn-M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Veljko.Rutovic@DTCG.LOCAL</dc:creator>
  <cp:keywords/>
  <dc:description/>
  <cp:lastModifiedBy>Veljko.Rutovic@DTCG.LOCAL</cp:lastModifiedBy>
  <cp:revision>5</cp:revision>
  <dcterms:created xsi:type="dcterms:W3CDTF">2020-11-13T07:54:00Z</dcterms:created>
  <dcterms:modified xsi:type="dcterms:W3CDTF">2020-11-13T08:04:00Z</dcterms:modified>
</cp:coreProperties>
</file>